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05D" w:rsidRPr="00C7570A" w:rsidRDefault="007B705D" w:rsidP="002C7697">
      <w:pPr>
        <w:autoSpaceDE w:val="0"/>
        <w:autoSpaceDN w:val="0"/>
        <w:adjustRightInd w:val="0"/>
        <w:spacing w:after="0" w:line="240" w:lineRule="auto"/>
        <w:rPr>
          <w:rFonts w:ascii="Times New Roman" w:hAnsi="Times New Roman" w:cs="Times New Roman"/>
          <w:b/>
          <w:bCs/>
          <w:iCs/>
          <w:sz w:val="24"/>
          <w:szCs w:val="24"/>
        </w:rPr>
      </w:pPr>
      <w:r w:rsidRPr="00C7570A">
        <w:rPr>
          <w:rFonts w:ascii="Times New Roman" w:hAnsi="Times New Roman" w:cs="Times New Roman"/>
          <w:b/>
          <w:bCs/>
          <w:iCs/>
          <w:sz w:val="24"/>
          <w:szCs w:val="24"/>
        </w:rPr>
        <w:t>FUNdraising Good Times</w:t>
      </w:r>
    </w:p>
    <w:p w:rsidR="00F36668" w:rsidRPr="0032355E" w:rsidRDefault="008B1373" w:rsidP="00F36668">
      <w:pPr>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i/>
          <w:sz w:val="24"/>
          <w:szCs w:val="24"/>
        </w:rPr>
        <w:t>Three ways to</w:t>
      </w:r>
      <w:r w:rsidR="00255C74">
        <w:rPr>
          <w:rFonts w:ascii="Times New Roman" w:hAnsi="Times New Roman" w:cs="Times New Roman"/>
          <w:i/>
          <w:sz w:val="24"/>
          <w:szCs w:val="24"/>
        </w:rPr>
        <w:t xml:space="preserve"> elevate your volunteer </w:t>
      </w:r>
      <w:r w:rsidR="00BA6B05">
        <w:rPr>
          <w:rFonts w:ascii="Times New Roman" w:hAnsi="Times New Roman" w:cs="Times New Roman"/>
          <w:i/>
          <w:sz w:val="24"/>
          <w:szCs w:val="24"/>
        </w:rPr>
        <w:t>engagement</w:t>
      </w:r>
      <w:r w:rsidR="00255C74">
        <w:rPr>
          <w:rFonts w:ascii="Times New Roman" w:hAnsi="Times New Roman" w:cs="Times New Roman"/>
          <w:i/>
          <w:sz w:val="24"/>
          <w:szCs w:val="24"/>
        </w:rPr>
        <w:t xml:space="preserve"> program</w:t>
      </w:r>
    </w:p>
    <w:p w:rsidR="00656C16" w:rsidRDefault="00656C16" w:rsidP="00F36668">
      <w:pPr>
        <w:autoSpaceDE w:val="0"/>
        <w:autoSpaceDN w:val="0"/>
        <w:adjustRightInd w:val="0"/>
        <w:spacing w:after="0" w:line="240" w:lineRule="auto"/>
        <w:rPr>
          <w:rFonts w:ascii="Times New Roman" w:hAnsi="Times New Roman" w:cs="Times New Roman"/>
          <w:sz w:val="24"/>
          <w:szCs w:val="24"/>
        </w:rPr>
      </w:pPr>
    </w:p>
    <w:p w:rsidR="00656C16" w:rsidRDefault="000448CE" w:rsidP="00F3666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How can you increase the time, money and expertise available to your nonprofit? Some of us want to increase the hours in our days from 24 to 30, others believe “cloning” is an alternative. We understand the lament “not enough hours in the day” and so we offer a proven solution: </w:t>
      </w:r>
      <w:r w:rsidR="00BA6B05">
        <w:rPr>
          <w:rFonts w:ascii="Times New Roman" w:hAnsi="Times New Roman" w:cs="Times New Roman"/>
          <w:sz w:val="24"/>
          <w:szCs w:val="24"/>
        </w:rPr>
        <w:t>elevate</w:t>
      </w:r>
      <w:r>
        <w:rPr>
          <w:rFonts w:ascii="Times New Roman" w:hAnsi="Times New Roman" w:cs="Times New Roman"/>
          <w:sz w:val="24"/>
          <w:szCs w:val="24"/>
        </w:rPr>
        <w:t xml:space="preserve"> your volunteer engagement</w:t>
      </w:r>
      <w:r w:rsidR="00BA6B05">
        <w:rPr>
          <w:rFonts w:ascii="Times New Roman" w:hAnsi="Times New Roman" w:cs="Times New Roman"/>
          <w:sz w:val="24"/>
          <w:szCs w:val="24"/>
        </w:rPr>
        <w:t xml:space="preserve"> program</w:t>
      </w:r>
      <w:r>
        <w:rPr>
          <w:rFonts w:ascii="Times New Roman" w:hAnsi="Times New Roman" w:cs="Times New Roman"/>
          <w:sz w:val="24"/>
          <w:szCs w:val="24"/>
        </w:rPr>
        <w:t>. Here are three things to consider.</w:t>
      </w:r>
    </w:p>
    <w:p w:rsidR="000448CE" w:rsidRDefault="000448CE" w:rsidP="00F36668">
      <w:pPr>
        <w:autoSpaceDE w:val="0"/>
        <w:autoSpaceDN w:val="0"/>
        <w:adjustRightInd w:val="0"/>
        <w:spacing w:after="0" w:line="240" w:lineRule="auto"/>
        <w:rPr>
          <w:rFonts w:ascii="Times New Roman" w:hAnsi="Times New Roman" w:cs="Times New Roman"/>
          <w:sz w:val="24"/>
          <w:szCs w:val="24"/>
        </w:rPr>
      </w:pPr>
    </w:p>
    <w:p w:rsidR="00402DDB" w:rsidRDefault="00A33F3E" w:rsidP="00915A90">
      <w:pPr>
        <w:autoSpaceDE w:val="0"/>
        <w:autoSpaceDN w:val="0"/>
        <w:adjustRightInd w:val="0"/>
        <w:spacing w:after="0" w:line="240" w:lineRule="auto"/>
        <w:rPr>
          <w:rFonts w:ascii="Times New Roman" w:hAnsi="Times New Roman" w:cs="Times New Roman"/>
          <w:sz w:val="24"/>
          <w:szCs w:val="24"/>
        </w:rPr>
      </w:pPr>
      <w:r w:rsidRPr="00A33F3E">
        <w:rPr>
          <w:rFonts w:ascii="Times New Roman" w:hAnsi="Times New Roman" w:cs="Times New Roman"/>
          <w:b/>
          <w:sz w:val="24"/>
          <w:szCs w:val="24"/>
        </w:rPr>
        <w:t>Leadership.</w:t>
      </w:r>
      <w:r>
        <w:rPr>
          <w:rFonts w:ascii="Times New Roman" w:hAnsi="Times New Roman" w:cs="Times New Roman"/>
          <w:sz w:val="24"/>
          <w:szCs w:val="24"/>
        </w:rPr>
        <w:t xml:space="preserve"> </w:t>
      </w:r>
      <w:r w:rsidR="00BA6B05">
        <w:rPr>
          <w:rFonts w:ascii="Times New Roman" w:hAnsi="Times New Roman" w:cs="Times New Roman"/>
          <w:sz w:val="24"/>
          <w:szCs w:val="24"/>
        </w:rPr>
        <w:t>Your</w:t>
      </w:r>
      <w:r w:rsidR="00402DDB" w:rsidRPr="00915A90">
        <w:rPr>
          <w:rFonts w:ascii="Times New Roman" w:hAnsi="Times New Roman" w:cs="Times New Roman"/>
          <w:sz w:val="24"/>
          <w:szCs w:val="24"/>
        </w:rPr>
        <w:t xml:space="preserve"> volunteer </w:t>
      </w:r>
      <w:r w:rsidR="00BA6B05">
        <w:rPr>
          <w:rFonts w:ascii="Times New Roman" w:hAnsi="Times New Roman" w:cs="Times New Roman"/>
          <w:sz w:val="24"/>
          <w:szCs w:val="24"/>
        </w:rPr>
        <w:t>engagement</w:t>
      </w:r>
      <w:r w:rsidR="00402DDB" w:rsidRPr="00915A90">
        <w:rPr>
          <w:rFonts w:ascii="Times New Roman" w:hAnsi="Times New Roman" w:cs="Times New Roman"/>
          <w:sz w:val="24"/>
          <w:szCs w:val="24"/>
        </w:rPr>
        <w:t xml:space="preserve"> program should be led by an individual who is as talented and experienced as your chief fundraiser. This is not a position for an entry level employee who is new to your organization. </w:t>
      </w:r>
      <w:r w:rsidR="004D3153">
        <w:rPr>
          <w:rFonts w:ascii="Times New Roman" w:hAnsi="Times New Roman" w:cs="Times New Roman"/>
          <w:sz w:val="24"/>
          <w:szCs w:val="24"/>
        </w:rPr>
        <w:t>When</w:t>
      </w:r>
      <w:r w:rsidR="00402DDB" w:rsidRPr="00915A90">
        <w:rPr>
          <w:rFonts w:ascii="Times New Roman" w:hAnsi="Times New Roman" w:cs="Times New Roman"/>
          <w:sz w:val="24"/>
          <w:szCs w:val="24"/>
        </w:rPr>
        <w:t xml:space="preserve"> your volunteer</w:t>
      </w:r>
      <w:r w:rsidR="00BA6B05">
        <w:rPr>
          <w:rFonts w:ascii="Times New Roman" w:hAnsi="Times New Roman" w:cs="Times New Roman"/>
          <w:sz w:val="24"/>
          <w:szCs w:val="24"/>
        </w:rPr>
        <w:t xml:space="preserve"> engagement</w:t>
      </w:r>
      <w:r w:rsidR="00402DDB" w:rsidRPr="00915A90">
        <w:rPr>
          <w:rFonts w:ascii="Times New Roman" w:hAnsi="Times New Roman" w:cs="Times New Roman"/>
          <w:sz w:val="24"/>
          <w:szCs w:val="24"/>
        </w:rPr>
        <w:t xml:space="preserve"> program is successful</w:t>
      </w:r>
      <w:r w:rsidR="00915A90">
        <w:rPr>
          <w:rFonts w:ascii="Times New Roman" w:hAnsi="Times New Roman" w:cs="Times New Roman"/>
          <w:sz w:val="24"/>
          <w:szCs w:val="24"/>
        </w:rPr>
        <w:t>,</w:t>
      </w:r>
      <w:r w:rsidR="00402DDB" w:rsidRPr="00915A90">
        <w:rPr>
          <w:rFonts w:ascii="Times New Roman" w:hAnsi="Times New Roman" w:cs="Times New Roman"/>
          <w:sz w:val="24"/>
          <w:szCs w:val="24"/>
        </w:rPr>
        <w:t xml:space="preserve"> it can result in meaningful investments of time, talent and expertis</w:t>
      </w:r>
      <w:r w:rsidR="00E97DA6">
        <w:rPr>
          <w:rFonts w:ascii="Times New Roman" w:hAnsi="Times New Roman" w:cs="Times New Roman"/>
          <w:sz w:val="24"/>
          <w:szCs w:val="24"/>
        </w:rPr>
        <w:t>e. Volunteers can transform programs</w:t>
      </w:r>
      <w:r w:rsidR="00402DDB" w:rsidRPr="00915A90">
        <w:rPr>
          <w:rFonts w:ascii="Times New Roman" w:hAnsi="Times New Roman" w:cs="Times New Roman"/>
          <w:sz w:val="24"/>
          <w:szCs w:val="24"/>
        </w:rPr>
        <w:t xml:space="preserve">, </w:t>
      </w:r>
      <w:r w:rsidR="00915A90">
        <w:rPr>
          <w:rFonts w:ascii="Times New Roman" w:hAnsi="Times New Roman" w:cs="Times New Roman"/>
          <w:sz w:val="24"/>
          <w:szCs w:val="24"/>
        </w:rPr>
        <w:t xml:space="preserve">open new </w:t>
      </w:r>
      <w:r w:rsidR="00E97DA6">
        <w:rPr>
          <w:rFonts w:ascii="Times New Roman" w:hAnsi="Times New Roman" w:cs="Times New Roman"/>
          <w:sz w:val="24"/>
          <w:szCs w:val="24"/>
        </w:rPr>
        <w:t>offices</w:t>
      </w:r>
      <w:r w:rsidR="00915A90">
        <w:rPr>
          <w:rFonts w:ascii="Times New Roman" w:hAnsi="Times New Roman" w:cs="Times New Roman"/>
          <w:sz w:val="24"/>
          <w:szCs w:val="24"/>
        </w:rPr>
        <w:t xml:space="preserve">, </w:t>
      </w:r>
      <w:r w:rsidR="00402DDB" w:rsidRPr="00915A90">
        <w:rPr>
          <w:rFonts w:ascii="Times New Roman" w:hAnsi="Times New Roman" w:cs="Times New Roman"/>
          <w:sz w:val="24"/>
          <w:szCs w:val="24"/>
        </w:rPr>
        <w:t>redesign (or create) your</w:t>
      </w:r>
      <w:r w:rsidR="00E97DA6">
        <w:rPr>
          <w:rFonts w:ascii="Times New Roman" w:hAnsi="Times New Roman" w:cs="Times New Roman"/>
          <w:sz w:val="24"/>
          <w:szCs w:val="24"/>
        </w:rPr>
        <w:t xml:space="preserve"> evaluation program, update</w:t>
      </w:r>
      <w:r w:rsidR="00402DDB" w:rsidRPr="00915A90">
        <w:rPr>
          <w:rFonts w:ascii="Times New Roman" w:hAnsi="Times New Roman" w:cs="Times New Roman"/>
          <w:sz w:val="24"/>
          <w:szCs w:val="24"/>
        </w:rPr>
        <w:t xml:space="preserve"> budgeting and bookkeeping methods, </w:t>
      </w:r>
      <w:r w:rsidR="00915A90" w:rsidRPr="00915A90">
        <w:rPr>
          <w:rFonts w:ascii="Times New Roman" w:hAnsi="Times New Roman" w:cs="Times New Roman"/>
          <w:sz w:val="24"/>
          <w:szCs w:val="24"/>
        </w:rPr>
        <w:t>provide legal strategy and counsel</w:t>
      </w:r>
      <w:r w:rsidR="00915A90">
        <w:rPr>
          <w:rFonts w:ascii="Times New Roman" w:hAnsi="Times New Roman" w:cs="Times New Roman"/>
          <w:sz w:val="24"/>
          <w:szCs w:val="24"/>
        </w:rPr>
        <w:t>,</w:t>
      </w:r>
      <w:r w:rsidR="00915A90" w:rsidRPr="00915A90">
        <w:rPr>
          <w:rFonts w:ascii="Times New Roman" w:hAnsi="Times New Roman" w:cs="Times New Roman"/>
          <w:sz w:val="24"/>
          <w:szCs w:val="24"/>
        </w:rPr>
        <w:t xml:space="preserve"> and more. </w:t>
      </w:r>
      <w:r w:rsidR="00915A90">
        <w:rPr>
          <w:rFonts w:ascii="Times New Roman" w:hAnsi="Times New Roman" w:cs="Times New Roman"/>
          <w:sz w:val="24"/>
          <w:szCs w:val="24"/>
        </w:rPr>
        <w:t xml:space="preserve">But this doesn’t happen overnight, and it doesn’t happen without consistent attention. The value and impact of volunteers </w:t>
      </w:r>
      <w:r w:rsidR="00BA6B05">
        <w:rPr>
          <w:rFonts w:ascii="Times New Roman" w:hAnsi="Times New Roman" w:cs="Times New Roman"/>
          <w:sz w:val="24"/>
          <w:szCs w:val="24"/>
        </w:rPr>
        <w:t>depends on the quality of your preparation</w:t>
      </w:r>
      <w:r w:rsidR="00915A90">
        <w:rPr>
          <w:rFonts w:ascii="Times New Roman" w:hAnsi="Times New Roman" w:cs="Times New Roman"/>
          <w:sz w:val="24"/>
          <w:szCs w:val="24"/>
        </w:rPr>
        <w:t>.</w:t>
      </w:r>
    </w:p>
    <w:p w:rsidR="00915A90" w:rsidRDefault="00915A90" w:rsidP="00915A90">
      <w:pPr>
        <w:autoSpaceDE w:val="0"/>
        <w:autoSpaceDN w:val="0"/>
        <w:adjustRightInd w:val="0"/>
        <w:spacing w:after="0" w:line="240" w:lineRule="auto"/>
        <w:rPr>
          <w:rFonts w:ascii="Times New Roman" w:hAnsi="Times New Roman" w:cs="Times New Roman"/>
          <w:sz w:val="24"/>
          <w:szCs w:val="24"/>
        </w:rPr>
      </w:pPr>
    </w:p>
    <w:p w:rsidR="00915A90" w:rsidRPr="00915A90" w:rsidRDefault="00A33F3E" w:rsidP="00915A90">
      <w:pPr>
        <w:autoSpaceDE w:val="0"/>
        <w:autoSpaceDN w:val="0"/>
        <w:adjustRightInd w:val="0"/>
        <w:spacing w:after="0" w:line="240" w:lineRule="auto"/>
        <w:rPr>
          <w:rFonts w:ascii="Times New Roman" w:hAnsi="Times New Roman" w:cs="Times New Roman"/>
          <w:sz w:val="24"/>
          <w:szCs w:val="24"/>
        </w:rPr>
      </w:pPr>
      <w:r w:rsidRPr="00E3592D">
        <w:rPr>
          <w:rFonts w:ascii="Times New Roman" w:hAnsi="Times New Roman" w:cs="Times New Roman"/>
          <w:b/>
          <w:sz w:val="24"/>
          <w:szCs w:val="24"/>
        </w:rPr>
        <w:t>Preparation.</w:t>
      </w:r>
      <w:r>
        <w:rPr>
          <w:rFonts w:ascii="Times New Roman" w:hAnsi="Times New Roman" w:cs="Times New Roman"/>
          <w:sz w:val="24"/>
          <w:szCs w:val="24"/>
        </w:rPr>
        <w:t xml:space="preserve"> Before engaging volunteers, </w:t>
      </w:r>
      <w:r w:rsidR="00E97DA6">
        <w:rPr>
          <w:rFonts w:ascii="Times New Roman" w:hAnsi="Times New Roman" w:cs="Times New Roman"/>
          <w:sz w:val="24"/>
          <w:szCs w:val="24"/>
        </w:rPr>
        <w:t>identify</w:t>
      </w:r>
      <w:r>
        <w:rPr>
          <w:rFonts w:ascii="Times New Roman" w:hAnsi="Times New Roman" w:cs="Times New Roman"/>
          <w:sz w:val="24"/>
          <w:szCs w:val="24"/>
        </w:rPr>
        <w:t xml:space="preserve"> areas where volunteers can make a difference. </w:t>
      </w:r>
      <w:r w:rsidR="00FD637C">
        <w:rPr>
          <w:rFonts w:ascii="Times New Roman" w:hAnsi="Times New Roman" w:cs="Times New Roman"/>
          <w:sz w:val="24"/>
          <w:szCs w:val="24"/>
        </w:rPr>
        <w:t>V</w:t>
      </w:r>
      <w:r>
        <w:rPr>
          <w:rFonts w:ascii="Times New Roman" w:hAnsi="Times New Roman" w:cs="Times New Roman"/>
          <w:sz w:val="24"/>
          <w:szCs w:val="24"/>
        </w:rPr>
        <w:t>olunteers make a great impact on fundraising activities such as special events, ph</w:t>
      </w:r>
      <w:r w:rsidR="00BA6B05">
        <w:rPr>
          <w:rFonts w:ascii="Times New Roman" w:hAnsi="Times New Roman" w:cs="Times New Roman"/>
          <w:sz w:val="24"/>
          <w:szCs w:val="24"/>
        </w:rPr>
        <w:t>on-a-thons, and direct mail</w:t>
      </w:r>
      <w:r w:rsidR="00FD637C">
        <w:rPr>
          <w:rFonts w:ascii="Times New Roman" w:hAnsi="Times New Roman" w:cs="Times New Roman"/>
          <w:sz w:val="24"/>
          <w:szCs w:val="24"/>
        </w:rPr>
        <w:t>, but</w:t>
      </w:r>
      <w:r>
        <w:rPr>
          <w:rFonts w:ascii="Times New Roman" w:hAnsi="Times New Roman" w:cs="Times New Roman"/>
          <w:sz w:val="24"/>
          <w:szCs w:val="24"/>
        </w:rPr>
        <w:t xml:space="preserve"> there are othe</w:t>
      </w:r>
      <w:r w:rsidR="00BA6B05">
        <w:rPr>
          <w:rFonts w:ascii="Times New Roman" w:hAnsi="Times New Roman" w:cs="Times New Roman"/>
          <w:sz w:val="24"/>
          <w:szCs w:val="24"/>
        </w:rPr>
        <w:t xml:space="preserve">r ways </w:t>
      </w:r>
      <w:r w:rsidR="00FD637C">
        <w:rPr>
          <w:rFonts w:ascii="Times New Roman" w:hAnsi="Times New Roman" w:cs="Times New Roman"/>
          <w:sz w:val="24"/>
          <w:szCs w:val="24"/>
        </w:rPr>
        <w:t>they</w:t>
      </w:r>
      <w:r w:rsidR="00BA6B05">
        <w:rPr>
          <w:rFonts w:ascii="Times New Roman" w:hAnsi="Times New Roman" w:cs="Times New Roman"/>
          <w:sz w:val="24"/>
          <w:szCs w:val="24"/>
        </w:rPr>
        <w:t xml:space="preserve"> can </w:t>
      </w:r>
      <w:r>
        <w:rPr>
          <w:rFonts w:ascii="Times New Roman" w:hAnsi="Times New Roman" w:cs="Times New Roman"/>
          <w:sz w:val="24"/>
          <w:szCs w:val="24"/>
        </w:rPr>
        <w:t xml:space="preserve">transform </w:t>
      </w:r>
      <w:r w:rsidR="00FD637C">
        <w:rPr>
          <w:rFonts w:ascii="Times New Roman" w:hAnsi="Times New Roman" w:cs="Times New Roman"/>
          <w:sz w:val="24"/>
          <w:szCs w:val="24"/>
        </w:rPr>
        <w:t xml:space="preserve">an </w:t>
      </w:r>
      <w:r>
        <w:rPr>
          <w:rFonts w:ascii="Times New Roman" w:hAnsi="Times New Roman" w:cs="Times New Roman"/>
          <w:sz w:val="24"/>
          <w:szCs w:val="24"/>
        </w:rPr>
        <w:t>organization. Review your strategic plan to identify the agreed upon ar</w:t>
      </w:r>
      <w:r w:rsidR="00E97DA6">
        <w:rPr>
          <w:rFonts w:ascii="Times New Roman" w:hAnsi="Times New Roman" w:cs="Times New Roman"/>
          <w:sz w:val="24"/>
          <w:szCs w:val="24"/>
        </w:rPr>
        <w:t>eas of growth</w:t>
      </w:r>
      <w:r>
        <w:rPr>
          <w:rFonts w:ascii="Times New Roman" w:hAnsi="Times New Roman" w:cs="Times New Roman"/>
          <w:sz w:val="24"/>
          <w:szCs w:val="24"/>
        </w:rPr>
        <w:t>.  Reflect on conversations about the vision for your organization. What is holding you back? Identify the skills, ex</w:t>
      </w:r>
      <w:r w:rsidR="00FD637C">
        <w:rPr>
          <w:rFonts w:ascii="Times New Roman" w:hAnsi="Times New Roman" w:cs="Times New Roman"/>
          <w:sz w:val="24"/>
          <w:szCs w:val="24"/>
        </w:rPr>
        <w:t xml:space="preserve">perience and relationships </w:t>
      </w:r>
      <w:r w:rsidR="00E97DA6">
        <w:rPr>
          <w:rFonts w:ascii="Times New Roman" w:hAnsi="Times New Roman" w:cs="Times New Roman"/>
          <w:sz w:val="24"/>
          <w:szCs w:val="24"/>
        </w:rPr>
        <w:t>needed</w:t>
      </w:r>
      <w:r>
        <w:rPr>
          <w:rFonts w:ascii="Times New Roman" w:hAnsi="Times New Roman" w:cs="Times New Roman"/>
          <w:sz w:val="24"/>
          <w:szCs w:val="24"/>
        </w:rPr>
        <w:t xml:space="preserve"> to implement your plans, but </w:t>
      </w:r>
      <w:r w:rsidR="002C14DB">
        <w:rPr>
          <w:rFonts w:ascii="Times New Roman" w:hAnsi="Times New Roman" w:cs="Times New Roman"/>
          <w:sz w:val="24"/>
          <w:szCs w:val="24"/>
        </w:rPr>
        <w:t xml:space="preserve">are currently missing. Carefully consider who would be ideal volunteers to complement your staff and board. Create short “job descriptions” that outline the goals your organization is seeking to reach and the ways in which each volunteer could help you reach that goal. </w:t>
      </w:r>
      <w:r w:rsidR="00C76072">
        <w:rPr>
          <w:rFonts w:ascii="Times New Roman" w:hAnsi="Times New Roman" w:cs="Times New Roman"/>
          <w:sz w:val="24"/>
          <w:szCs w:val="24"/>
        </w:rPr>
        <w:t>Be prepared to use</w:t>
      </w:r>
      <w:r w:rsidR="00CB2D8F">
        <w:rPr>
          <w:rFonts w:ascii="Times New Roman" w:hAnsi="Times New Roman" w:cs="Times New Roman"/>
          <w:sz w:val="24"/>
          <w:szCs w:val="24"/>
        </w:rPr>
        <w:t xml:space="preserve"> volunteer management software </w:t>
      </w:r>
      <w:r w:rsidR="00C76072">
        <w:rPr>
          <w:rFonts w:ascii="Times New Roman" w:hAnsi="Times New Roman" w:cs="Times New Roman"/>
          <w:sz w:val="24"/>
          <w:szCs w:val="24"/>
        </w:rPr>
        <w:t xml:space="preserve">to track </w:t>
      </w:r>
      <w:r w:rsidR="00CB2D8F">
        <w:rPr>
          <w:rFonts w:ascii="Times New Roman" w:hAnsi="Times New Roman" w:cs="Times New Roman"/>
          <w:sz w:val="24"/>
          <w:szCs w:val="24"/>
        </w:rPr>
        <w:t xml:space="preserve">skills and engagement: this will become part of the infrastructure that supports your volunteers. A volunteer orientation program, </w:t>
      </w:r>
      <w:r w:rsidR="008D7047">
        <w:rPr>
          <w:rFonts w:ascii="Times New Roman" w:hAnsi="Times New Roman" w:cs="Times New Roman"/>
          <w:sz w:val="24"/>
          <w:szCs w:val="24"/>
        </w:rPr>
        <w:t xml:space="preserve">assessment process, </w:t>
      </w:r>
      <w:r w:rsidR="00CB2D8F">
        <w:rPr>
          <w:rFonts w:ascii="Times New Roman" w:hAnsi="Times New Roman" w:cs="Times New Roman"/>
          <w:sz w:val="24"/>
          <w:szCs w:val="24"/>
        </w:rPr>
        <w:t>evaluations</w:t>
      </w:r>
      <w:r w:rsidR="008D7047">
        <w:rPr>
          <w:rFonts w:ascii="Times New Roman" w:hAnsi="Times New Roman" w:cs="Times New Roman"/>
          <w:sz w:val="24"/>
          <w:szCs w:val="24"/>
        </w:rPr>
        <w:t xml:space="preserve">, policies, procedures, and a benefits and public promotion program are other aspects of the infrastructure you </w:t>
      </w:r>
      <w:r w:rsidR="00FD637C">
        <w:rPr>
          <w:rFonts w:ascii="Times New Roman" w:hAnsi="Times New Roman" w:cs="Times New Roman"/>
          <w:sz w:val="24"/>
          <w:szCs w:val="24"/>
        </w:rPr>
        <w:t>should</w:t>
      </w:r>
      <w:r w:rsidR="008D7047">
        <w:rPr>
          <w:rFonts w:ascii="Times New Roman" w:hAnsi="Times New Roman" w:cs="Times New Roman"/>
          <w:sz w:val="24"/>
          <w:szCs w:val="24"/>
        </w:rPr>
        <w:t xml:space="preserve"> put in place. </w:t>
      </w:r>
    </w:p>
    <w:p w:rsidR="00402DDB" w:rsidRPr="00915A90" w:rsidRDefault="00402DDB" w:rsidP="00915A90">
      <w:pPr>
        <w:autoSpaceDE w:val="0"/>
        <w:autoSpaceDN w:val="0"/>
        <w:adjustRightInd w:val="0"/>
        <w:spacing w:after="0" w:line="240" w:lineRule="auto"/>
        <w:rPr>
          <w:rFonts w:ascii="Times New Roman" w:hAnsi="Times New Roman" w:cs="Times New Roman"/>
          <w:sz w:val="24"/>
          <w:szCs w:val="24"/>
        </w:rPr>
      </w:pPr>
    </w:p>
    <w:p w:rsidR="00402DDB" w:rsidRPr="00E3592D" w:rsidRDefault="00E3592D" w:rsidP="00915A90">
      <w:pPr>
        <w:autoSpaceDE w:val="0"/>
        <w:autoSpaceDN w:val="0"/>
        <w:adjustRightInd w:val="0"/>
        <w:spacing w:after="0" w:line="240" w:lineRule="auto"/>
        <w:rPr>
          <w:rFonts w:ascii="Times New Roman" w:hAnsi="Times New Roman" w:cs="Times New Roman"/>
          <w:b/>
          <w:sz w:val="24"/>
          <w:szCs w:val="24"/>
        </w:rPr>
      </w:pPr>
      <w:r w:rsidRPr="00E3592D">
        <w:rPr>
          <w:rFonts w:ascii="Times New Roman" w:hAnsi="Times New Roman" w:cs="Times New Roman"/>
          <w:b/>
          <w:sz w:val="24"/>
          <w:szCs w:val="24"/>
        </w:rPr>
        <w:t xml:space="preserve">Cultivation and retention. </w:t>
      </w:r>
      <w:r w:rsidR="00FD637C">
        <w:rPr>
          <w:rFonts w:ascii="Times New Roman" w:hAnsi="Times New Roman" w:cs="Times New Roman"/>
          <w:sz w:val="24"/>
          <w:szCs w:val="24"/>
        </w:rPr>
        <w:t xml:space="preserve">How you </w:t>
      </w:r>
      <w:r w:rsidR="00A174B1" w:rsidRPr="0098154A">
        <w:rPr>
          <w:rFonts w:ascii="Times New Roman" w:hAnsi="Times New Roman" w:cs="Times New Roman"/>
          <w:sz w:val="24"/>
          <w:szCs w:val="24"/>
        </w:rPr>
        <w:t xml:space="preserve">prepare to engage volunteers will influence how well you cultivate and retain them. Like fundraising, volunteer recruitment is 90% preparation and 10% solicitation. Once you have identified the right people with the right skills to help you with a specific, </w:t>
      </w:r>
      <w:r w:rsidR="0098154A">
        <w:rPr>
          <w:rFonts w:ascii="Times New Roman" w:hAnsi="Times New Roman" w:cs="Times New Roman"/>
          <w:sz w:val="24"/>
          <w:szCs w:val="24"/>
        </w:rPr>
        <w:t>well-</w:t>
      </w:r>
      <w:r w:rsidR="00A174B1" w:rsidRPr="0098154A">
        <w:rPr>
          <w:rFonts w:ascii="Times New Roman" w:hAnsi="Times New Roman" w:cs="Times New Roman"/>
          <w:sz w:val="24"/>
          <w:szCs w:val="24"/>
        </w:rPr>
        <w:t xml:space="preserve">defined project you can then begin the process of introducing them to the work of your nonprofit, and asking </w:t>
      </w:r>
      <w:r w:rsidR="00BA6B05">
        <w:rPr>
          <w:rFonts w:ascii="Times New Roman" w:hAnsi="Times New Roman" w:cs="Times New Roman"/>
          <w:sz w:val="24"/>
          <w:szCs w:val="24"/>
        </w:rPr>
        <w:t>for their</w:t>
      </w:r>
      <w:r w:rsidR="0098154A">
        <w:rPr>
          <w:rFonts w:ascii="Times New Roman" w:hAnsi="Times New Roman" w:cs="Times New Roman"/>
          <w:sz w:val="24"/>
          <w:szCs w:val="24"/>
        </w:rPr>
        <w:t xml:space="preserve"> help. Meet in person with each volunteer and share the vision and goals of your nonprofit, and the specific project you would like assistance with. Offer</w:t>
      </w:r>
      <w:r w:rsidR="00E97DA6">
        <w:rPr>
          <w:rFonts w:ascii="Times New Roman" w:hAnsi="Times New Roman" w:cs="Times New Roman"/>
          <w:sz w:val="24"/>
          <w:szCs w:val="24"/>
        </w:rPr>
        <w:t xml:space="preserve"> each volunteer</w:t>
      </w:r>
      <w:r w:rsidR="0098154A">
        <w:rPr>
          <w:rFonts w:ascii="Times New Roman" w:hAnsi="Times New Roman" w:cs="Times New Roman"/>
          <w:sz w:val="24"/>
          <w:szCs w:val="24"/>
        </w:rPr>
        <w:t xml:space="preserve"> the opportunity to “own” the project and take the lead. This is different from asking someone to complete a task and report back to you for approval. The person responsible for volunteer engagement should be dedicated to following up with each volunteer and </w:t>
      </w:r>
      <w:r w:rsidR="001409F4">
        <w:rPr>
          <w:rFonts w:ascii="Times New Roman" w:hAnsi="Times New Roman" w:cs="Times New Roman"/>
          <w:sz w:val="24"/>
          <w:szCs w:val="24"/>
        </w:rPr>
        <w:t>facilitating</w:t>
      </w:r>
      <w:r w:rsidR="0098154A">
        <w:rPr>
          <w:rFonts w:ascii="Times New Roman" w:hAnsi="Times New Roman" w:cs="Times New Roman"/>
          <w:sz w:val="24"/>
          <w:szCs w:val="24"/>
        </w:rPr>
        <w:t xml:space="preserve"> the resources she needs to help your organization be successful. </w:t>
      </w:r>
    </w:p>
    <w:p w:rsidR="00E3592D" w:rsidRDefault="00E3592D" w:rsidP="00915A90">
      <w:pPr>
        <w:autoSpaceDE w:val="0"/>
        <w:autoSpaceDN w:val="0"/>
        <w:adjustRightInd w:val="0"/>
        <w:spacing w:after="0" w:line="240" w:lineRule="auto"/>
        <w:rPr>
          <w:rFonts w:ascii="Times New Roman" w:hAnsi="Times New Roman" w:cs="Times New Roman"/>
          <w:sz w:val="24"/>
          <w:szCs w:val="24"/>
        </w:rPr>
      </w:pPr>
    </w:p>
    <w:p w:rsidR="00152B6B" w:rsidRDefault="00152B6B" w:rsidP="00915A9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Taking the time to build a volunteer engagement program can yield impressive results. </w:t>
      </w:r>
    </w:p>
    <w:p w:rsidR="00152B6B" w:rsidRDefault="00152B6B" w:rsidP="00915A90">
      <w:pPr>
        <w:autoSpaceDE w:val="0"/>
        <w:autoSpaceDN w:val="0"/>
        <w:adjustRightInd w:val="0"/>
        <w:spacing w:after="0" w:line="240" w:lineRule="auto"/>
        <w:rPr>
          <w:rFonts w:ascii="Times New Roman" w:hAnsi="Times New Roman" w:cs="Times New Roman"/>
          <w:sz w:val="24"/>
          <w:szCs w:val="24"/>
        </w:rPr>
      </w:pPr>
    </w:p>
    <w:p w:rsidR="00152B6B" w:rsidRPr="00881754" w:rsidRDefault="00152B6B" w:rsidP="00152B6B">
      <w:pPr>
        <w:pStyle w:val="Body"/>
        <w:rPr>
          <w:rFonts w:ascii="Times New Roman" w:hAnsi="Times New Roman" w:cs="Times New Roman"/>
          <w:sz w:val="24"/>
          <w:szCs w:val="24"/>
        </w:rPr>
      </w:pPr>
      <w:r w:rsidRPr="00881754">
        <w:rPr>
          <w:rFonts w:ascii="Times New Roman" w:hAnsi="Times New Roman" w:cs="Times New Roman"/>
          <w:sz w:val="24"/>
          <w:szCs w:val="24"/>
        </w:rPr>
        <w:t>Copyright 2016 – Mel and Pearl Shaw</w:t>
      </w:r>
    </w:p>
    <w:p w:rsidR="00152B6B" w:rsidRPr="00881754" w:rsidRDefault="00152B6B" w:rsidP="00152B6B">
      <w:pPr>
        <w:pStyle w:val="Body"/>
        <w:rPr>
          <w:rFonts w:ascii="Times New Roman" w:hAnsi="Times New Roman" w:cs="Times New Roman"/>
          <w:sz w:val="24"/>
          <w:szCs w:val="24"/>
        </w:rPr>
      </w:pPr>
      <w:r w:rsidRPr="00881754">
        <w:rPr>
          <w:rFonts w:ascii="Times New Roman" w:hAnsi="Times New Roman" w:cs="Times New Roman"/>
          <w:sz w:val="24"/>
          <w:szCs w:val="24"/>
        </w:rPr>
        <w:t>Mel and Pearl Shaw are the authors of Prerequisites for Fundraising Success available on Amazon.com. For help growing your fundraising visit www.saadandshaw.com or call (901) 522-8727.</w:t>
      </w:r>
    </w:p>
    <w:p w:rsidR="00152B6B" w:rsidRDefault="00152B6B" w:rsidP="00915A90">
      <w:pPr>
        <w:autoSpaceDE w:val="0"/>
        <w:autoSpaceDN w:val="0"/>
        <w:adjustRightInd w:val="0"/>
        <w:spacing w:after="0" w:line="240" w:lineRule="auto"/>
        <w:rPr>
          <w:rFonts w:ascii="Times New Roman" w:hAnsi="Times New Roman" w:cs="Times New Roman"/>
          <w:sz w:val="24"/>
          <w:szCs w:val="24"/>
        </w:rPr>
      </w:pPr>
      <w:bookmarkStart w:id="0" w:name="_GoBack"/>
      <w:bookmarkEnd w:id="0"/>
    </w:p>
    <w:sectPr w:rsidR="00152B6B" w:rsidSect="0031376E">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00228"/>
    <w:multiLevelType w:val="hybridMultilevel"/>
    <w:tmpl w:val="CDBAE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4059B4"/>
    <w:multiLevelType w:val="hybridMultilevel"/>
    <w:tmpl w:val="FFC6E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5B623E"/>
    <w:multiLevelType w:val="hybridMultilevel"/>
    <w:tmpl w:val="B76EA3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C45632A"/>
    <w:multiLevelType w:val="hybridMultilevel"/>
    <w:tmpl w:val="1D9A069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671E97"/>
    <w:multiLevelType w:val="hybridMultilevel"/>
    <w:tmpl w:val="FFC6E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503103"/>
    <w:multiLevelType w:val="hybridMultilevel"/>
    <w:tmpl w:val="1ACC6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697"/>
    <w:rsid w:val="00030568"/>
    <w:rsid w:val="000448CE"/>
    <w:rsid w:val="00053839"/>
    <w:rsid w:val="0006387D"/>
    <w:rsid w:val="00085E60"/>
    <w:rsid w:val="000B5104"/>
    <w:rsid w:val="001409F4"/>
    <w:rsid w:val="0014281F"/>
    <w:rsid w:val="00144A14"/>
    <w:rsid w:val="00144D17"/>
    <w:rsid w:val="00152B6B"/>
    <w:rsid w:val="00164E45"/>
    <w:rsid w:val="0018091D"/>
    <w:rsid w:val="0019457E"/>
    <w:rsid w:val="001E1702"/>
    <w:rsid w:val="001E33C2"/>
    <w:rsid w:val="00255C74"/>
    <w:rsid w:val="002C14DB"/>
    <w:rsid w:val="002C7697"/>
    <w:rsid w:val="0031376E"/>
    <w:rsid w:val="0032355E"/>
    <w:rsid w:val="003344EE"/>
    <w:rsid w:val="00372B7F"/>
    <w:rsid w:val="00397393"/>
    <w:rsid w:val="003E24BC"/>
    <w:rsid w:val="003F7B22"/>
    <w:rsid w:val="00402DDB"/>
    <w:rsid w:val="00452CA9"/>
    <w:rsid w:val="004938C0"/>
    <w:rsid w:val="004D3153"/>
    <w:rsid w:val="00516FEC"/>
    <w:rsid w:val="005430D5"/>
    <w:rsid w:val="0056768D"/>
    <w:rsid w:val="005C10BA"/>
    <w:rsid w:val="005C2D3D"/>
    <w:rsid w:val="005D554E"/>
    <w:rsid w:val="005F449F"/>
    <w:rsid w:val="005F4C84"/>
    <w:rsid w:val="006502BB"/>
    <w:rsid w:val="00656C16"/>
    <w:rsid w:val="006965B9"/>
    <w:rsid w:val="006E4D65"/>
    <w:rsid w:val="006F1B72"/>
    <w:rsid w:val="007001E6"/>
    <w:rsid w:val="0071678B"/>
    <w:rsid w:val="0075114E"/>
    <w:rsid w:val="007969F9"/>
    <w:rsid w:val="007A73CA"/>
    <w:rsid w:val="007B705D"/>
    <w:rsid w:val="007B79A9"/>
    <w:rsid w:val="007D13B9"/>
    <w:rsid w:val="00825916"/>
    <w:rsid w:val="00857BB8"/>
    <w:rsid w:val="008707E1"/>
    <w:rsid w:val="008874E4"/>
    <w:rsid w:val="00891445"/>
    <w:rsid w:val="008A6224"/>
    <w:rsid w:val="008B1373"/>
    <w:rsid w:val="008D7047"/>
    <w:rsid w:val="00915A90"/>
    <w:rsid w:val="00935930"/>
    <w:rsid w:val="00951D39"/>
    <w:rsid w:val="009620B5"/>
    <w:rsid w:val="0098154A"/>
    <w:rsid w:val="00A174B1"/>
    <w:rsid w:val="00A33F3E"/>
    <w:rsid w:val="00A54663"/>
    <w:rsid w:val="00B11E5E"/>
    <w:rsid w:val="00B22508"/>
    <w:rsid w:val="00B32525"/>
    <w:rsid w:val="00BA6B05"/>
    <w:rsid w:val="00BB4779"/>
    <w:rsid w:val="00BC3337"/>
    <w:rsid w:val="00C02A06"/>
    <w:rsid w:val="00C454ED"/>
    <w:rsid w:val="00C65F72"/>
    <w:rsid w:val="00C67359"/>
    <w:rsid w:val="00C7570A"/>
    <w:rsid w:val="00C76072"/>
    <w:rsid w:val="00C831F1"/>
    <w:rsid w:val="00CB2D8F"/>
    <w:rsid w:val="00CE05D2"/>
    <w:rsid w:val="00D01CBB"/>
    <w:rsid w:val="00D95E54"/>
    <w:rsid w:val="00E3592D"/>
    <w:rsid w:val="00E84CD9"/>
    <w:rsid w:val="00E97DA6"/>
    <w:rsid w:val="00EE3E77"/>
    <w:rsid w:val="00EE3FFE"/>
    <w:rsid w:val="00EE5435"/>
    <w:rsid w:val="00F36668"/>
    <w:rsid w:val="00F5680A"/>
    <w:rsid w:val="00FA4B10"/>
    <w:rsid w:val="00FD6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F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337"/>
    <w:pPr>
      <w:ind w:left="720"/>
      <w:contextualSpacing/>
    </w:pPr>
  </w:style>
  <w:style w:type="character" w:styleId="Hyperlink">
    <w:name w:val="Hyperlink"/>
    <w:basedOn w:val="DefaultParagraphFont"/>
    <w:uiPriority w:val="99"/>
    <w:unhideWhenUsed/>
    <w:rsid w:val="008874E4"/>
    <w:rPr>
      <w:color w:val="0000FF" w:themeColor="hyperlink"/>
      <w:u w:val="single"/>
    </w:rPr>
  </w:style>
  <w:style w:type="character" w:styleId="FollowedHyperlink">
    <w:name w:val="FollowedHyperlink"/>
    <w:basedOn w:val="DefaultParagraphFont"/>
    <w:uiPriority w:val="99"/>
    <w:semiHidden/>
    <w:unhideWhenUsed/>
    <w:rsid w:val="008874E4"/>
    <w:rPr>
      <w:color w:val="800080" w:themeColor="followedHyperlink"/>
      <w:u w:val="single"/>
    </w:rPr>
  </w:style>
  <w:style w:type="paragraph" w:customStyle="1" w:styleId="Body">
    <w:name w:val="Body"/>
    <w:rsid w:val="008874E4"/>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PlainText">
    <w:name w:val="Plain Text"/>
    <w:basedOn w:val="Normal"/>
    <w:link w:val="PlainTextChar"/>
    <w:uiPriority w:val="99"/>
    <w:semiHidden/>
    <w:unhideWhenUsed/>
    <w:rsid w:val="00255C7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255C74"/>
    <w:rPr>
      <w:rFonts w:ascii="Consolas" w:hAnsi="Consolas" w:cs="Consolas"/>
      <w:sz w:val="21"/>
      <w:szCs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F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337"/>
    <w:pPr>
      <w:ind w:left="720"/>
      <w:contextualSpacing/>
    </w:pPr>
  </w:style>
  <w:style w:type="character" w:styleId="Hyperlink">
    <w:name w:val="Hyperlink"/>
    <w:basedOn w:val="DefaultParagraphFont"/>
    <w:uiPriority w:val="99"/>
    <w:unhideWhenUsed/>
    <w:rsid w:val="008874E4"/>
    <w:rPr>
      <w:color w:val="0000FF" w:themeColor="hyperlink"/>
      <w:u w:val="single"/>
    </w:rPr>
  </w:style>
  <w:style w:type="character" w:styleId="FollowedHyperlink">
    <w:name w:val="FollowedHyperlink"/>
    <w:basedOn w:val="DefaultParagraphFont"/>
    <w:uiPriority w:val="99"/>
    <w:semiHidden/>
    <w:unhideWhenUsed/>
    <w:rsid w:val="008874E4"/>
    <w:rPr>
      <w:color w:val="800080" w:themeColor="followedHyperlink"/>
      <w:u w:val="single"/>
    </w:rPr>
  </w:style>
  <w:style w:type="paragraph" w:customStyle="1" w:styleId="Body">
    <w:name w:val="Body"/>
    <w:rsid w:val="008874E4"/>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PlainText">
    <w:name w:val="Plain Text"/>
    <w:basedOn w:val="Normal"/>
    <w:link w:val="PlainTextChar"/>
    <w:uiPriority w:val="99"/>
    <w:semiHidden/>
    <w:unhideWhenUsed/>
    <w:rsid w:val="00255C7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255C74"/>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99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3A0330-2338-554F-A774-6F5F87470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524</Words>
  <Characters>2993</Characters>
  <Application>Microsoft Macintosh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Pearl and Mel Shaw</dc:creator>
  <cp:lastModifiedBy>Jill Keith</cp:lastModifiedBy>
  <cp:revision>2</cp:revision>
  <cp:lastPrinted>2016-07-20T20:52:00Z</cp:lastPrinted>
  <dcterms:created xsi:type="dcterms:W3CDTF">2016-07-21T17:00:00Z</dcterms:created>
  <dcterms:modified xsi:type="dcterms:W3CDTF">2016-07-21T17:00:00Z</dcterms:modified>
</cp:coreProperties>
</file>